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63" w:rsidRPr="005C26E9" w:rsidRDefault="00803563" w:rsidP="00803563">
      <w:pPr>
        <w:pStyle w:val="table"/>
        <w:spacing w:before="180"/>
        <w:rPr>
          <w:rFonts w:eastAsia="標楷體" w:cs="新細明體" w:hint="eastAsia"/>
          <w:szCs w:val="20"/>
        </w:rPr>
      </w:pPr>
      <w:bookmarkStart w:id="0" w:name="_Toc222324663"/>
      <w:bookmarkStart w:id="1" w:name="_Toc225049711"/>
      <w:bookmarkStart w:id="2" w:name="_Toc238464837"/>
      <w:r w:rsidRPr="005C26E9">
        <w:rPr>
          <w:rFonts w:eastAsia="標楷體" w:cs="新細明體" w:hint="eastAsia"/>
          <w:szCs w:val="20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2"/>
        </w:smartTagPr>
        <w:r w:rsidRPr="005C26E9">
          <w:rPr>
            <w:rFonts w:eastAsia="標楷體" w:cs="新細明體" w:hint="eastAsia"/>
            <w:szCs w:val="20"/>
          </w:rPr>
          <w:t>2-1-1</w:t>
        </w:r>
      </w:smartTag>
      <w:r w:rsidRPr="005C26E9">
        <w:rPr>
          <w:rFonts w:eastAsia="標楷體" w:cs="新細明體" w:hint="eastAsia"/>
          <w:szCs w:val="20"/>
        </w:rPr>
        <w:t>、校園災害防救應變組織分工表</w:t>
      </w:r>
      <w:bookmarkEnd w:id="0"/>
      <w:bookmarkEnd w:id="1"/>
      <w:bookmarkEnd w:id="2"/>
    </w:p>
    <w:tbl>
      <w:tblPr>
        <w:tblW w:w="5051" w:type="pct"/>
        <w:jc w:val="center"/>
        <w:tblInd w:w="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6193"/>
      </w:tblGrid>
      <w:tr w:rsidR="00803563" w:rsidTr="00D64F3A">
        <w:trPr>
          <w:trHeight w:val="407"/>
          <w:jc w:val="center"/>
        </w:trPr>
        <w:tc>
          <w:tcPr>
            <w:tcW w:w="1323" w:type="pct"/>
            <w:vAlign w:val="center"/>
          </w:tcPr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/>
                <w:b/>
                <w:sz w:val="26"/>
                <w:szCs w:val="26"/>
              </w:rPr>
            </w:pPr>
            <w:r>
              <w:rPr>
                <w:rFonts w:ascii="標楷體" w:hAnsi="標楷體"/>
                <w:b/>
                <w:sz w:val="26"/>
                <w:szCs w:val="26"/>
              </w:rPr>
              <w:t>編組及負責人員</w:t>
            </w:r>
          </w:p>
        </w:tc>
        <w:tc>
          <w:tcPr>
            <w:tcW w:w="3677" w:type="pct"/>
            <w:vAlign w:val="center"/>
          </w:tcPr>
          <w:p w:rsidR="00803563" w:rsidRDefault="00803563" w:rsidP="00D64F3A">
            <w:pPr>
              <w:snapToGrid w:val="0"/>
              <w:spacing w:line="300" w:lineRule="exact"/>
              <w:jc w:val="center"/>
              <w:rPr>
                <w:rFonts w:ascii="標楷體" w:hAnsi="標楷體"/>
                <w:b/>
                <w:sz w:val="26"/>
                <w:szCs w:val="26"/>
              </w:rPr>
            </w:pPr>
            <w:r>
              <w:rPr>
                <w:rFonts w:ascii="標楷體" w:hAnsi="標楷體"/>
                <w:b/>
                <w:sz w:val="26"/>
                <w:szCs w:val="26"/>
              </w:rPr>
              <w:t>負責工作</w:t>
            </w:r>
          </w:p>
        </w:tc>
      </w:tr>
      <w:tr w:rsidR="00803563" w:rsidTr="00D64F3A">
        <w:trPr>
          <w:jc w:val="center"/>
        </w:trPr>
        <w:tc>
          <w:tcPr>
            <w:tcW w:w="1323" w:type="pct"/>
            <w:vAlign w:val="center"/>
          </w:tcPr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/>
                <w:b/>
                <w:sz w:val="26"/>
                <w:szCs w:val="26"/>
              </w:rPr>
            </w:pPr>
            <w:r>
              <w:rPr>
                <w:rFonts w:ascii="標楷體" w:hAnsi="標楷體"/>
                <w:b/>
                <w:sz w:val="26"/>
                <w:szCs w:val="26"/>
              </w:rPr>
              <w:t>指揮官</w:t>
            </w:r>
          </w:p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 w:hint="eastAsia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何怡君校長</w:t>
            </w:r>
          </w:p>
        </w:tc>
        <w:tc>
          <w:tcPr>
            <w:tcW w:w="3677" w:type="pct"/>
            <w:vAlign w:val="center"/>
          </w:tcPr>
          <w:p w:rsidR="00803563" w:rsidRDefault="00803563" w:rsidP="00D64F3A">
            <w:pPr>
              <w:pStyle w:val="a9"/>
              <w:numPr>
                <w:ilvl w:val="0"/>
                <w:numId w:val="1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36"/>
              </w:rPr>
              <w:t>負責指揮、督導、協調。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35"/>
              </w:rPr>
              <w:t xml:space="preserve"> </w:t>
            </w:r>
          </w:p>
          <w:p w:rsidR="00803563" w:rsidRDefault="00803563" w:rsidP="00D64F3A">
            <w:pPr>
              <w:pStyle w:val="a9"/>
              <w:numPr>
                <w:ilvl w:val="0"/>
                <w:numId w:val="1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34"/>
              </w:rPr>
              <w:t>依情況調動各組織間相互支援。</w:t>
            </w:r>
            <w:r>
              <w:rPr>
                <w:rFonts w:ascii="標楷體" w:eastAsia="標楷體" w:hAnsi="標楷體" w:cs="Arial"/>
                <w:color w:val="000000"/>
                <w:kern w:val="24"/>
                <w:sz w:val="26"/>
                <w:szCs w:val="26"/>
                <w:eastAsianLayout w:id="-693409533"/>
              </w:rPr>
              <w:t xml:space="preserve"> </w:t>
            </w:r>
          </w:p>
        </w:tc>
      </w:tr>
      <w:tr w:rsidR="00803563" w:rsidTr="00D64F3A">
        <w:trPr>
          <w:trHeight w:val="583"/>
          <w:jc w:val="center"/>
        </w:trPr>
        <w:tc>
          <w:tcPr>
            <w:tcW w:w="1323" w:type="pct"/>
            <w:vAlign w:val="center"/>
          </w:tcPr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/>
                <w:b/>
                <w:sz w:val="26"/>
                <w:szCs w:val="26"/>
              </w:rPr>
            </w:pPr>
            <w:r>
              <w:rPr>
                <w:rFonts w:ascii="標楷體" w:hAnsi="標楷體"/>
                <w:b/>
                <w:sz w:val="26"/>
                <w:szCs w:val="26"/>
              </w:rPr>
              <w:t>副指揮官(兼發言人)</w:t>
            </w:r>
          </w:p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 w:hint="eastAsia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訓導處周蒼琳主任</w:t>
            </w:r>
          </w:p>
        </w:tc>
        <w:tc>
          <w:tcPr>
            <w:tcW w:w="3677" w:type="pct"/>
            <w:vAlign w:val="center"/>
          </w:tcPr>
          <w:p w:rsidR="00803563" w:rsidRDefault="00803563" w:rsidP="00D64F3A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32"/>
              </w:rPr>
              <w:t>負責統一對外發言。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31"/>
              </w:rPr>
              <w:t xml:space="preserve"> </w:t>
            </w:r>
          </w:p>
          <w:p w:rsidR="00803563" w:rsidRDefault="00803563" w:rsidP="00D64F3A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30"/>
              </w:rPr>
              <w:t>通報校安中心受災情形、目前處置狀況等。</w:t>
            </w:r>
            <w:r>
              <w:rPr>
                <w:rFonts w:ascii="標楷體" w:eastAsia="標楷體" w:hAnsi="標楷體" w:cs="Arial"/>
                <w:color w:val="000000"/>
                <w:kern w:val="24"/>
                <w:sz w:val="26"/>
                <w:szCs w:val="26"/>
                <w:eastAsianLayout w:id="-693409529"/>
              </w:rPr>
              <w:t xml:space="preserve"> </w:t>
            </w:r>
          </w:p>
        </w:tc>
      </w:tr>
      <w:tr w:rsidR="00803563" w:rsidTr="00D64F3A">
        <w:trPr>
          <w:trHeight w:val="896"/>
          <w:jc w:val="center"/>
        </w:trPr>
        <w:tc>
          <w:tcPr>
            <w:tcW w:w="1323" w:type="pct"/>
            <w:vAlign w:val="center"/>
          </w:tcPr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/>
                <w:b/>
                <w:sz w:val="26"/>
                <w:szCs w:val="26"/>
              </w:rPr>
            </w:pPr>
            <w:r>
              <w:rPr>
                <w:rFonts w:ascii="標楷體" w:hAnsi="標楷體"/>
                <w:b/>
                <w:sz w:val="26"/>
                <w:szCs w:val="26"/>
              </w:rPr>
              <w:t>搶救組</w:t>
            </w:r>
          </w:p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 w:hint="eastAsia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教務處</w:t>
            </w:r>
            <w:r>
              <w:rPr>
                <w:rFonts w:ascii="標楷體" w:hAnsi="標楷體" w:hint="eastAsia"/>
                <w:sz w:val="26"/>
                <w:szCs w:val="26"/>
              </w:rPr>
              <w:t>何碧蓮主任</w:t>
            </w:r>
          </w:p>
        </w:tc>
        <w:tc>
          <w:tcPr>
            <w:tcW w:w="3677" w:type="pct"/>
            <w:vAlign w:val="center"/>
          </w:tcPr>
          <w:p w:rsidR="00803563" w:rsidRDefault="00803563" w:rsidP="00D64F3A">
            <w:pPr>
              <w:pStyle w:val="a9"/>
              <w:numPr>
                <w:ilvl w:val="0"/>
                <w:numId w:val="3"/>
              </w:numPr>
              <w:tabs>
                <w:tab w:val="left" w:pos="375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</w:rPr>
              <w:t>支援單位未抵達前，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8"/>
              </w:rPr>
              <w:t>受災教職員生之搶救及搜救。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27"/>
              </w:rPr>
              <w:t xml:space="preserve"> </w:t>
            </w:r>
          </w:p>
          <w:p w:rsidR="00803563" w:rsidRDefault="00803563" w:rsidP="00D64F3A">
            <w:pPr>
              <w:pStyle w:val="a9"/>
              <w:numPr>
                <w:ilvl w:val="0"/>
                <w:numId w:val="3"/>
              </w:numPr>
              <w:tabs>
                <w:tab w:val="left" w:pos="375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6"/>
              </w:rPr>
              <w:t>清除障礙物協助逃生。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25"/>
              </w:rPr>
              <w:t xml:space="preserve"> </w:t>
            </w:r>
          </w:p>
          <w:p w:rsidR="00803563" w:rsidRDefault="00803563" w:rsidP="00D64F3A">
            <w:pPr>
              <w:pStyle w:val="a9"/>
              <w:numPr>
                <w:ilvl w:val="0"/>
                <w:numId w:val="3"/>
              </w:numPr>
              <w:tabs>
                <w:tab w:val="left" w:pos="375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4"/>
              </w:rPr>
              <w:t>強制疏散不願避難之學校教職員生。</w:t>
            </w:r>
            <w:r>
              <w:rPr>
                <w:rFonts w:ascii="標楷體" w:eastAsia="標楷體" w:hAnsi="標楷體" w:cs="Arial"/>
                <w:color w:val="000000"/>
                <w:kern w:val="24"/>
                <w:sz w:val="26"/>
                <w:szCs w:val="26"/>
                <w:eastAsianLayout w:id="-693409523"/>
              </w:rPr>
              <w:t xml:space="preserve"> </w:t>
            </w:r>
          </w:p>
        </w:tc>
      </w:tr>
      <w:tr w:rsidR="00803563" w:rsidTr="00D64F3A">
        <w:trPr>
          <w:trHeight w:val="1591"/>
          <w:jc w:val="center"/>
        </w:trPr>
        <w:tc>
          <w:tcPr>
            <w:tcW w:w="1323" w:type="pct"/>
            <w:vAlign w:val="center"/>
          </w:tcPr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/>
                <w:b/>
                <w:sz w:val="26"/>
                <w:szCs w:val="26"/>
              </w:rPr>
            </w:pPr>
            <w:r>
              <w:rPr>
                <w:rFonts w:ascii="標楷體" w:hAnsi="標楷體"/>
                <w:b/>
                <w:sz w:val="26"/>
                <w:szCs w:val="26"/>
              </w:rPr>
              <w:t>通報組</w:t>
            </w:r>
          </w:p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 w:hint="eastAsia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輔導處鍾秋紫主任</w:t>
            </w:r>
          </w:p>
        </w:tc>
        <w:tc>
          <w:tcPr>
            <w:tcW w:w="3677" w:type="pct"/>
            <w:vAlign w:val="center"/>
          </w:tcPr>
          <w:p w:rsidR="00803563" w:rsidRDefault="00803563" w:rsidP="00D64F3A">
            <w:pPr>
              <w:pStyle w:val="a9"/>
              <w:numPr>
                <w:ilvl w:val="0"/>
                <w:numId w:val="4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2"/>
              </w:rPr>
              <w:t>通報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0"/>
              </w:rPr>
              <w:t>教育局處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35"/>
              </w:rPr>
              <w:t>及教育部校園安全暨災害防救通報處理中心已疏散人數、收容地點、災情等。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34"/>
              </w:rPr>
              <w:t xml:space="preserve"> </w:t>
            </w:r>
          </w:p>
          <w:p w:rsidR="00803563" w:rsidRDefault="00803563" w:rsidP="00D64F3A">
            <w:pPr>
              <w:pStyle w:val="a9"/>
              <w:numPr>
                <w:ilvl w:val="0"/>
                <w:numId w:val="4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33"/>
              </w:rPr>
              <w:t>負責蒐集、評估、傳播和使用有關於災害、資源與狀況發展的資訊。</w:t>
            </w:r>
            <w:r>
              <w:rPr>
                <w:rFonts w:ascii="標楷體" w:eastAsia="標楷體" w:hAnsi="標楷體" w:cs="Arial"/>
                <w:color w:val="000000"/>
                <w:kern w:val="24"/>
                <w:sz w:val="26"/>
                <w:szCs w:val="26"/>
                <w:eastAsianLayout w:id="-693409532"/>
              </w:rPr>
              <w:t xml:space="preserve"> </w:t>
            </w:r>
          </w:p>
          <w:p w:rsidR="00803563" w:rsidRDefault="00803563" w:rsidP="00D64F3A">
            <w:pPr>
              <w:pStyle w:val="a9"/>
              <w:numPr>
                <w:ilvl w:val="0"/>
                <w:numId w:val="4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08" w:hangingChars="140" w:hanging="308"/>
              <w:jc w:val="both"/>
              <w:textAlignment w:val="baseline"/>
              <w:rPr>
                <w:rFonts w:ascii="標楷體" w:eastAsia="標楷體" w:hAnsi="標楷體" w:cs="Arial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+mn-cs" w:hint="eastAsia"/>
                <w:color w:val="000000"/>
                <w:spacing w:val="-20"/>
                <w:kern w:val="24"/>
                <w:sz w:val="26"/>
                <w:szCs w:val="26"/>
                <w:eastAsianLayout w:id="-692750592"/>
              </w:rPr>
              <w:t>通報萬華區救災、治安、醫療等單位</w:t>
            </w:r>
            <w:r>
              <w:rPr>
                <w:rFonts w:ascii="標楷體" w:eastAsia="標楷體" w:hAnsi="標楷體" w:cs="+mn-cs" w:hint="eastAsia"/>
                <w:color w:val="000000"/>
                <w:spacing w:val="-20"/>
                <w:kern w:val="24"/>
                <w:sz w:val="26"/>
                <w:szCs w:val="26"/>
              </w:rPr>
              <w:t>，並請求支援。</w:t>
            </w:r>
          </w:p>
        </w:tc>
      </w:tr>
      <w:tr w:rsidR="00803563" w:rsidTr="00D64F3A">
        <w:trPr>
          <w:trHeight w:val="1227"/>
          <w:jc w:val="center"/>
        </w:trPr>
        <w:tc>
          <w:tcPr>
            <w:tcW w:w="1323" w:type="pct"/>
            <w:vAlign w:val="center"/>
          </w:tcPr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/>
                <w:b/>
                <w:sz w:val="26"/>
                <w:szCs w:val="26"/>
              </w:rPr>
            </w:pPr>
            <w:r>
              <w:rPr>
                <w:rFonts w:ascii="標楷體" w:hAnsi="標楷體"/>
                <w:b/>
                <w:sz w:val="26"/>
                <w:szCs w:val="26"/>
              </w:rPr>
              <w:t>避難引導組</w:t>
            </w:r>
          </w:p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 w:hint="eastAsia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生教組</w:t>
            </w:r>
            <w:r>
              <w:rPr>
                <w:rFonts w:ascii="標楷體" w:hAnsi="標楷體" w:hint="eastAsia"/>
              </w:rPr>
              <w:t>張惟喆</w:t>
            </w:r>
            <w:r>
              <w:rPr>
                <w:rFonts w:ascii="標楷體" w:hAnsi="標楷體" w:hint="eastAsia"/>
                <w:sz w:val="26"/>
                <w:szCs w:val="26"/>
              </w:rPr>
              <w:t>組長</w:t>
            </w:r>
          </w:p>
        </w:tc>
        <w:tc>
          <w:tcPr>
            <w:tcW w:w="3677" w:type="pct"/>
            <w:vAlign w:val="center"/>
          </w:tcPr>
          <w:p w:rsidR="00803563" w:rsidRDefault="00803563" w:rsidP="00D64F3A">
            <w:pPr>
              <w:pStyle w:val="a9"/>
              <w:numPr>
                <w:ilvl w:val="0"/>
                <w:numId w:val="7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31"/>
              </w:rPr>
              <w:t>平常擬定緊急疏散防災地圖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30"/>
              </w:rPr>
              <w:t>(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9"/>
              </w:rPr>
              <w:t>疏散路線和集合地點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28"/>
              </w:rPr>
              <w:t>)</w:t>
            </w: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7"/>
              </w:rPr>
              <w:t>。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26"/>
              </w:rPr>
              <w:t xml:space="preserve"> </w:t>
            </w:r>
          </w:p>
          <w:p w:rsidR="00803563" w:rsidRDefault="00803563" w:rsidP="00D64F3A">
            <w:pPr>
              <w:pStyle w:val="a9"/>
              <w:numPr>
                <w:ilvl w:val="0"/>
                <w:numId w:val="7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5"/>
              </w:rPr>
              <w:t>災時協助教職員工生緊急疏散及安置。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24"/>
              </w:rPr>
              <w:t xml:space="preserve"> </w:t>
            </w:r>
          </w:p>
          <w:p w:rsidR="00803563" w:rsidRDefault="00803563" w:rsidP="00D64F3A">
            <w:pPr>
              <w:pStyle w:val="a9"/>
              <w:numPr>
                <w:ilvl w:val="0"/>
                <w:numId w:val="7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3"/>
              </w:rPr>
              <w:t>在疏散集合地點，提供協助與避難諮詢。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22"/>
              </w:rPr>
              <w:t xml:space="preserve"> </w:t>
            </w:r>
          </w:p>
          <w:p w:rsidR="00803563" w:rsidRDefault="00803563" w:rsidP="00D64F3A">
            <w:pPr>
              <w:pStyle w:val="a9"/>
              <w:numPr>
                <w:ilvl w:val="0"/>
                <w:numId w:val="7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1"/>
              </w:rPr>
              <w:t>協助避難至學校之民眾應急所需。</w:t>
            </w:r>
            <w:r>
              <w:rPr>
                <w:rFonts w:ascii="標楷體" w:eastAsia="標楷體" w:hAnsi="標楷體" w:cs="Arial"/>
                <w:color w:val="000000"/>
                <w:kern w:val="24"/>
                <w:sz w:val="26"/>
                <w:szCs w:val="26"/>
                <w:eastAsianLayout w:id="-693409520"/>
              </w:rPr>
              <w:t xml:space="preserve"> </w:t>
            </w:r>
          </w:p>
        </w:tc>
      </w:tr>
      <w:tr w:rsidR="00803563" w:rsidTr="00D64F3A">
        <w:trPr>
          <w:trHeight w:val="1781"/>
          <w:jc w:val="center"/>
        </w:trPr>
        <w:tc>
          <w:tcPr>
            <w:tcW w:w="1323" w:type="pct"/>
            <w:vAlign w:val="center"/>
          </w:tcPr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/>
                <w:b/>
                <w:sz w:val="26"/>
                <w:szCs w:val="26"/>
              </w:rPr>
            </w:pPr>
            <w:r>
              <w:rPr>
                <w:rFonts w:ascii="標楷體" w:hAnsi="標楷體"/>
                <w:b/>
                <w:sz w:val="26"/>
                <w:szCs w:val="26"/>
              </w:rPr>
              <w:t>安全防護組</w:t>
            </w:r>
          </w:p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 w:hint="eastAsia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總務處</w:t>
            </w:r>
            <w:r>
              <w:rPr>
                <w:rFonts w:ascii="標楷體" w:hAnsi="標楷體" w:hint="eastAsia"/>
                <w:sz w:val="26"/>
                <w:szCs w:val="26"/>
              </w:rPr>
              <w:t>廖恩裕主任</w:t>
            </w:r>
          </w:p>
        </w:tc>
        <w:tc>
          <w:tcPr>
            <w:tcW w:w="3677" w:type="pct"/>
            <w:vAlign w:val="center"/>
          </w:tcPr>
          <w:p w:rsidR="00803563" w:rsidRDefault="00803563" w:rsidP="00D64F3A">
            <w:pPr>
              <w:pStyle w:val="a9"/>
              <w:numPr>
                <w:ilvl w:val="0"/>
                <w:numId w:val="5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32"/>
              </w:rPr>
              <w:t>協助設置警戒標誌及校園內交通管制。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31"/>
              </w:rPr>
              <w:t xml:space="preserve"> </w:t>
            </w:r>
          </w:p>
          <w:p w:rsidR="00803563" w:rsidRDefault="00803563" w:rsidP="00D64F3A">
            <w:pPr>
              <w:pStyle w:val="a9"/>
              <w:numPr>
                <w:ilvl w:val="0"/>
                <w:numId w:val="5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30"/>
              </w:rPr>
              <w:t>維護學校及避難收容場所之安全。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29"/>
              </w:rPr>
              <w:t xml:space="preserve"> </w:t>
            </w:r>
          </w:p>
          <w:p w:rsidR="00803563" w:rsidRPr="0004746C" w:rsidRDefault="00803563" w:rsidP="00D64F3A">
            <w:pPr>
              <w:pStyle w:val="a9"/>
              <w:numPr>
                <w:ilvl w:val="0"/>
                <w:numId w:val="5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8"/>
              </w:rPr>
              <w:t>防救災設施操作。</w:t>
            </w:r>
            <w:r>
              <w:rPr>
                <w:rFonts w:ascii="標楷體" w:eastAsia="標楷體" w:hAnsi="標楷體" w:cs="Arial"/>
                <w:color w:val="000000"/>
                <w:kern w:val="24"/>
                <w:sz w:val="26"/>
                <w:szCs w:val="26"/>
                <w:eastAsianLayout w:id="-693409527"/>
              </w:rPr>
              <w:t xml:space="preserve"> </w:t>
            </w:r>
          </w:p>
          <w:p w:rsidR="00803563" w:rsidRPr="0004746C" w:rsidRDefault="00803563" w:rsidP="00D64F3A">
            <w:pPr>
              <w:pStyle w:val="a9"/>
              <w:numPr>
                <w:ilvl w:val="0"/>
                <w:numId w:val="5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</w:rPr>
              <w:t>校園因災害引起火災，引導員工進行滅火。</w:t>
            </w:r>
          </w:p>
          <w:p w:rsidR="00803563" w:rsidRDefault="00803563" w:rsidP="00D64F3A">
            <w:pPr>
              <w:pStyle w:val="a9"/>
              <w:numPr>
                <w:ilvl w:val="0"/>
                <w:numId w:val="5"/>
              </w:numPr>
              <w:tabs>
                <w:tab w:val="left" w:pos="360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</w:rPr>
              <w:t>管理學校進出人員，留守一員在警衛室，以利家長詢問校內災情狀況。</w:t>
            </w:r>
          </w:p>
        </w:tc>
      </w:tr>
      <w:tr w:rsidR="00803563" w:rsidTr="00D64F3A">
        <w:trPr>
          <w:trHeight w:val="339"/>
          <w:jc w:val="center"/>
        </w:trPr>
        <w:tc>
          <w:tcPr>
            <w:tcW w:w="1323" w:type="pct"/>
            <w:vAlign w:val="center"/>
          </w:tcPr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/>
                <w:b/>
                <w:sz w:val="26"/>
                <w:szCs w:val="26"/>
              </w:rPr>
            </w:pPr>
            <w:r>
              <w:rPr>
                <w:rFonts w:ascii="標楷體" w:hAnsi="標楷體"/>
                <w:b/>
                <w:sz w:val="26"/>
                <w:szCs w:val="26"/>
              </w:rPr>
              <w:t>緊急救護組</w:t>
            </w:r>
          </w:p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 w:hint="eastAsia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健康中心陳玉燕</w:t>
            </w:r>
          </w:p>
          <w:p w:rsidR="00803563" w:rsidRDefault="00803563" w:rsidP="00D64F3A">
            <w:pPr>
              <w:snapToGrid w:val="0"/>
              <w:spacing w:line="300" w:lineRule="exact"/>
              <w:rPr>
                <w:rFonts w:ascii="標楷體" w:hAnsi="標楷體" w:hint="eastAsia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護理師</w:t>
            </w:r>
          </w:p>
        </w:tc>
        <w:tc>
          <w:tcPr>
            <w:tcW w:w="3677" w:type="pct"/>
            <w:vAlign w:val="center"/>
          </w:tcPr>
          <w:p w:rsidR="00803563" w:rsidRDefault="00803563" w:rsidP="00D64F3A">
            <w:pPr>
              <w:pStyle w:val="a9"/>
              <w:numPr>
                <w:ilvl w:val="0"/>
                <w:numId w:val="6"/>
              </w:numPr>
              <w:tabs>
                <w:tab w:val="left" w:pos="375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2750336"/>
              </w:rPr>
              <w:t>設立急救站</w:t>
            </w:r>
          </w:p>
          <w:p w:rsidR="00803563" w:rsidRDefault="00803563" w:rsidP="00D64F3A">
            <w:pPr>
              <w:pStyle w:val="a9"/>
              <w:numPr>
                <w:ilvl w:val="0"/>
                <w:numId w:val="6"/>
              </w:numPr>
              <w:tabs>
                <w:tab w:val="left" w:pos="375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6"/>
              </w:rPr>
              <w:t>基本急救、重傷患就醫護送。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25"/>
              </w:rPr>
              <w:t xml:space="preserve"> </w:t>
            </w:r>
          </w:p>
          <w:p w:rsidR="00803563" w:rsidRDefault="00803563" w:rsidP="00D64F3A">
            <w:pPr>
              <w:pStyle w:val="a9"/>
              <w:numPr>
                <w:ilvl w:val="0"/>
                <w:numId w:val="6"/>
              </w:numPr>
              <w:tabs>
                <w:tab w:val="left" w:pos="375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4"/>
              </w:rPr>
              <w:t>安撫及心理諮商。</w:t>
            </w:r>
            <w:r>
              <w:rPr>
                <w:rFonts w:ascii="標楷體" w:eastAsia="標楷體" w:hAnsi="標楷體"/>
                <w:color w:val="000000"/>
                <w:kern w:val="24"/>
                <w:sz w:val="26"/>
                <w:szCs w:val="26"/>
                <w:eastAsianLayout w:id="-693409523"/>
              </w:rPr>
              <w:t xml:space="preserve"> </w:t>
            </w:r>
          </w:p>
          <w:p w:rsidR="00803563" w:rsidRDefault="00803563" w:rsidP="00D64F3A">
            <w:pPr>
              <w:pStyle w:val="a9"/>
              <w:numPr>
                <w:ilvl w:val="0"/>
                <w:numId w:val="6"/>
              </w:numPr>
              <w:tabs>
                <w:tab w:val="left" w:pos="375"/>
              </w:tabs>
              <w:kinsoku w:val="0"/>
              <w:overflowPunct w:val="0"/>
              <w:adjustRightInd w:val="0"/>
              <w:snapToGrid w:val="0"/>
              <w:spacing w:before="180" w:line="300" w:lineRule="exact"/>
              <w:ind w:leftChars="0" w:left="364" w:hangingChars="140" w:hanging="364"/>
              <w:textAlignment w:val="baseline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6"/>
                <w:szCs w:val="26"/>
                <w:eastAsianLayout w:id="-693409522"/>
              </w:rPr>
              <w:t>平常急救常識宣導。</w:t>
            </w:r>
            <w:r>
              <w:rPr>
                <w:rFonts w:ascii="標楷體" w:eastAsia="標楷體" w:hAnsi="標楷體" w:cs="Arial"/>
                <w:color w:val="000000"/>
                <w:kern w:val="24"/>
                <w:sz w:val="26"/>
                <w:szCs w:val="26"/>
                <w:eastAsianLayout w:id="-693409521"/>
              </w:rPr>
              <w:t xml:space="preserve"> </w:t>
            </w:r>
          </w:p>
        </w:tc>
      </w:tr>
    </w:tbl>
    <w:p w:rsidR="00803563" w:rsidRDefault="00803563" w:rsidP="00803563">
      <w:pPr>
        <w:ind w:left="420" w:hangingChars="175" w:hanging="420"/>
        <w:rPr>
          <w:rFonts w:hint="eastAsia"/>
          <w:b/>
          <w:bCs/>
          <w:color w:val="000080"/>
        </w:rPr>
      </w:pPr>
    </w:p>
    <w:p w:rsidR="00803563" w:rsidRPr="00704E20" w:rsidRDefault="00803563" w:rsidP="00803563">
      <w:pPr>
        <w:ind w:left="455" w:hangingChars="175" w:hanging="455"/>
        <w:rPr>
          <w:rFonts w:ascii="標楷體" w:hAnsi="標楷體" w:cs="Arial" w:hint="eastAsia"/>
          <w:color w:val="000000"/>
          <w:kern w:val="24"/>
          <w:sz w:val="26"/>
          <w:szCs w:val="26"/>
          <w:eastAsianLayout w:id="-693409524"/>
        </w:rPr>
      </w:pPr>
    </w:p>
    <w:p w:rsidR="00803563" w:rsidRPr="00704E20" w:rsidRDefault="00803563" w:rsidP="00803563">
      <w:pPr>
        <w:pStyle w:val="table"/>
        <w:spacing w:before="180"/>
        <w:rPr>
          <w:rFonts w:ascii="標楷體" w:eastAsia="標楷體" w:hAnsi="標楷體" w:cs="Arial" w:hint="eastAsia"/>
          <w:color w:val="000000"/>
          <w:kern w:val="24"/>
          <w:sz w:val="26"/>
          <w:szCs w:val="26"/>
          <w:eastAsianLayout w:id="-693409524"/>
        </w:rPr>
      </w:pPr>
      <w:bookmarkStart w:id="3" w:name="_Toc238464838"/>
      <w:r w:rsidRPr="00704E20">
        <w:rPr>
          <w:rFonts w:ascii="標楷體" w:eastAsia="標楷體" w:hAnsi="標楷體" w:cs="Arial" w:hint="eastAsia"/>
          <w:color w:val="000000"/>
          <w:kern w:val="24"/>
          <w:sz w:val="26"/>
          <w:szCs w:val="26"/>
          <w:eastAsianLayout w:id="-693409524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"/>
          <w:attr w:name="Year" w:val="2002"/>
        </w:smartTagPr>
        <w:r w:rsidRPr="00704E20">
          <w:rPr>
            <w:rFonts w:ascii="標楷體" w:eastAsia="標楷體" w:hAnsi="標楷體" w:cs="Arial" w:hint="eastAsia"/>
            <w:color w:val="000000"/>
            <w:kern w:val="24"/>
            <w:sz w:val="26"/>
            <w:szCs w:val="26"/>
            <w:eastAsianLayout w:id="-693409524"/>
          </w:rPr>
          <w:t>2-1-2</w:t>
        </w:r>
      </w:smartTag>
      <w:r w:rsidRPr="00704E20">
        <w:rPr>
          <w:rFonts w:ascii="標楷體" w:eastAsia="標楷體" w:hAnsi="標楷體" w:cs="Arial" w:hint="eastAsia"/>
          <w:color w:val="000000"/>
          <w:kern w:val="24"/>
          <w:sz w:val="26"/>
          <w:szCs w:val="26"/>
          <w:eastAsianLayout w:id="-693409524"/>
        </w:rPr>
        <w:t>、校園災害防救編組名冊</w:t>
      </w:r>
      <w:bookmarkEnd w:id="3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08"/>
        <w:gridCol w:w="963"/>
        <w:gridCol w:w="1656"/>
        <w:gridCol w:w="1222"/>
        <w:gridCol w:w="1222"/>
        <w:gridCol w:w="1656"/>
      </w:tblGrid>
      <w:tr w:rsidR="00803563" w:rsidRPr="00704E20" w:rsidTr="00D64F3A">
        <w:tc>
          <w:tcPr>
            <w:tcW w:w="108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組別</w:t>
            </w:r>
          </w:p>
        </w:tc>
        <w:tc>
          <w:tcPr>
            <w:tcW w:w="808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職務</w:t>
            </w:r>
          </w:p>
        </w:tc>
        <w:tc>
          <w:tcPr>
            <w:tcW w:w="963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姓名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原屬單位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代理人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聯絡電話</w:t>
            </w:r>
          </w:p>
        </w:tc>
      </w:tr>
      <w:tr w:rsidR="00803563" w:rsidRPr="00704E20" w:rsidTr="00D64F3A">
        <w:tc>
          <w:tcPr>
            <w:tcW w:w="1894" w:type="dxa"/>
            <w:gridSpan w:val="2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指揮官</w:t>
            </w:r>
          </w:p>
        </w:tc>
        <w:tc>
          <w:tcPr>
            <w:tcW w:w="963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何怡君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23032874*810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校長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何碧蓮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23032874*820</w:t>
            </w:r>
          </w:p>
        </w:tc>
      </w:tr>
      <w:tr w:rsidR="00803563" w:rsidRPr="00704E20" w:rsidTr="00D64F3A">
        <w:tc>
          <w:tcPr>
            <w:tcW w:w="1894" w:type="dxa"/>
            <w:gridSpan w:val="2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副指揮官</w:t>
            </w:r>
          </w:p>
        </w:tc>
        <w:tc>
          <w:tcPr>
            <w:tcW w:w="963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周蒼琳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23032874*820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學務處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廖恩裕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23032874*830</w:t>
            </w:r>
          </w:p>
        </w:tc>
      </w:tr>
      <w:tr w:rsidR="00803563" w:rsidRPr="00704E20" w:rsidTr="00D64F3A">
        <w:tc>
          <w:tcPr>
            <w:tcW w:w="1086" w:type="dxa"/>
            <w:vMerge w:val="restart"/>
            <w:shd w:val="clear" w:color="auto" w:fill="auto"/>
            <w:vAlign w:val="center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通報組</w:t>
            </w:r>
          </w:p>
        </w:tc>
        <w:tc>
          <w:tcPr>
            <w:tcW w:w="808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組長</w:t>
            </w:r>
          </w:p>
        </w:tc>
        <w:tc>
          <w:tcPr>
            <w:tcW w:w="963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鍾秋紫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23032874*840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輔導室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陳怡君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23032874*841</w:t>
            </w:r>
          </w:p>
        </w:tc>
      </w:tr>
      <w:tr w:rsidR="00803563" w:rsidRPr="00704E20" w:rsidTr="00D64F3A">
        <w:tc>
          <w:tcPr>
            <w:tcW w:w="1086" w:type="dxa"/>
            <w:vMerge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組員</w:t>
            </w:r>
          </w:p>
        </w:tc>
        <w:tc>
          <w:tcPr>
            <w:tcW w:w="963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陳怡君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23032874*841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輔導室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王蔘容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23032874*831</w:t>
            </w:r>
          </w:p>
        </w:tc>
      </w:tr>
      <w:tr w:rsidR="00803563" w:rsidRPr="00704E20" w:rsidTr="00D64F3A">
        <w:tc>
          <w:tcPr>
            <w:tcW w:w="1086" w:type="dxa"/>
            <w:vMerge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</w:p>
        </w:tc>
        <w:tc>
          <w:tcPr>
            <w:tcW w:w="963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王蔘容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23032874*841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輔導室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施佩婷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23032874*831</w:t>
            </w:r>
          </w:p>
        </w:tc>
      </w:tr>
      <w:tr w:rsidR="00803563" w:rsidRPr="00704E20" w:rsidTr="00D64F3A">
        <w:tc>
          <w:tcPr>
            <w:tcW w:w="1086" w:type="dxa"/>
            <w:vMerge w:val="restart"/>
            <w:shd w:val="clear" w:color="auto" w:fill="auto"/>
            <w:vAlign w:val="center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避難引導組</w:t>
            </w:r>
          </w:p>
        </w:tc>
        <w:tc>
          <w:tcPr>
            <w:tcW w:w="808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組長</w:t>
            </w:r>
          </w:p>
        </w:tc>
        <w:tc>
          <w:tcPr>
            <w:tcW w:w="963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張惟喆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23032874*831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學務處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鍾秋紫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23032874*841</w:t>
            </w:r>
          </w:p>
        </w:tc>
      </w:tr>
      <w:tr w:rsidR="00803563" w:rsidRPr="00704E20" w:rsidTr="00D64F3A">
        <w:tc>
          <w:tcPr>
            <w:tcW w:w="1086" w:type="dxa"/>
            <w:vMerge/>
            <w:shd w:val="clear" w:color="auto" w:fill="auto"/>
            <w:vAlign w:val="center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組員</w:t>
            </w:r>
          </w:p>
        </w:tc>
        <w:tc>
          <w:tcPr>
            <w:tcW w:w="963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謝宥為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23032874*831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學務處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黃欽宗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23032874*821</w:t>
            </w:r>
          </w:p>
        </w:tc>
      </w:tr>
      <w:tr w:rsidR="00803563" w:rsidRPr="00704E20" w:rsidTr="00D64F3A">
        <w:tc>
          <w:tcPr>
            <w:tcW w:w="1086" w:type="dxa"/>
            <w:vMerge/>
            <w:shd w:val="clear" w:color="auto" w:fill="auto"/>
            <w:vAlign w:val="center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</w:p>
        </w:tc>
        <w:tc>
          <w:tcPr>
            <w:tcW w:w="963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童毓珊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23032874*831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學務處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謝宥為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23032874*831</w:t>
            </w:r>
          </w:p>
        </w:tc>
      </w:tr>
      <w:tr w:rsidR="00803563" w:rsidRPr="00704E20" w:rsidTr="00D64F3A">
        <w:tc>
          <w:tcPr>
            <w:tcW w:w="1086" w:type="dxa"/>
            <w:vMerge w:val="restart"/>
            <w:shd w:val="clear" w:color="auto" w:fill="auto"/>
            <w:vAlign w:val="center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搶救組</w:t>
            </w:r>
          </w:p>
        </w:tc>
        <w:tc>
          <w:tcPr>
            <w:tcW w:w="808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組長</w:t>
            </w:r>
          </w:p>
        </w:tc>
        <w:tc>
          <w:tcPr>
            <w:tcW w:w="963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何碧蓮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23032874*820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教務處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相互支援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23032874*821</w:t>
            </w:r>
          </w:p>
        </w:tc>
      </w:tr>
      <w:tr w:rsidR="00803563" w:rsidRPr="00704E20" w:rsidTr="00D64F3A">
        <w:tc>
          <w:tcPr>
            <w:tcW w:w="1086" w:type="dxa"/>
            <w:vMerge/>
            <w:shd w:val="clear" w:color="auto" w:fill="auto"/>
            <w:vAlign w:val="center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組員</w:t>
            </w:r>
          </w:p>
        </w:tc>
        <w:tc>
          <w:tcPr>
            <w:tcW w:w="963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施佩婷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23032874*821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教務處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相互支援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23032874*821</w:t>
            </w:r>
          </w:p>
        </w:tc>
      </w:tr>
      <w:tr w:rsidR="00803563" w:rsidRPr="00704E20" w:rsidTr="00D64F3A">
        <w:tc>
          <w:tcPr>
            <w:tcW w:w="1086" w:type="dxa"/>
            <w:vMerge w:val="restart"/>
            <w:shd w:val="clear" w:color="auto" w:fill="auto"/>
            <w:vAlign w:val="center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安全防護組</w:t>
            </w:r>
          </w:p>
        </w:tc>
        <w:tc>
          <w:tcPr>
            <w:tcW w:w="808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組長</w:t>
            </w:r>
          </w:p>
        </w:tc>
        <w:tc>
          <w:tcPr>
            <w:tcW w:w="963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廖恩裕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23032874*850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總務處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相互支援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23032874*851</w:t>
            </w:r>
          </w:p>
        </w:tc>
      </w:tr>
      <w:tr w:rsidR="00803563" w:rsidRPr="00704E20" w:rsidTr="00D64F3A">
        <w:tc>
          <w:tcPr>
            <w:tcW w:w="1086" w:type="dxa"/>
            <w:vMerge/>
            <w:shd w:val="clear" w:color="auto" w:fill="auto"/>
            <w:vAlign w:val="center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組員</w:t>
            </w:r>
          </w:p>
        </w:tc>
        <w:tc>
          <w:tcPr>
            <w:tcW w:w="963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黃欽宗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23032874*851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總務處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相互支援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23032874*851</w:t>
            </w:r>
          </w:p>
        </w:tc>
      </w:tr>
      <w:tr w:rsidR="00803563" w:rsidRPr="00704E20" w:rsidTr="00D64F3A">
        <w:tc>
          <w:tcPr>
            <w:tcW w:w="1086" w:type="dxa"/>
            <w:vMerge/>
            <w:shd w:val="clear" w:color="auto" w:fill="auto"/>
            <w:vAlign w:val="center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</w:p>
        </w:tc>
        <w:tc>
          <w:tcPr>
            <w:tcW w:w="963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葉昭男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23032874*800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總務處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相互支援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23032874*851</w:t>
            </w:r>
          </w:p>
        </w:tc>
      </w:tr>
      <w:tr w:rsidR="00803563" w:rsidRPr="00704E20" w:rsidTr="00D64F3A">
        <w:tc>
          <w:tcPr>
            <w:tcW w:w="1086" w:type="dxa"/>
            <w:vMerge w:val="restart"/>
            <w:shd w:val="clear" w:color="auto" w:fill="auto"/>
            <w:vAlign w:val="center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緊急救護組</w:t>
            </w:r>
          </w:p>
        </w:tc>
        <w:tc>
          <w:tcPr>
            <w:tcW w:w="808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組長</w:t>
            </w:r>
          </w:p>
        </w:tc>
        <w:tc>
          <w:tcPr>
            <w:tcW w:w="963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陳玉燕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23032874*832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健康中心</w:t>
            </w:r>
          </w:p>
        </w:tc>
        <w:tc>
          <w:tcPr>
            <w:tcW w:w="1222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相互支援</w:t>
            </w:r>
          </w:p>
        </w:tc>
        <w:tc>
          <w:tcPr>
            <w:tcW w:w="1656" w:type="dxa"/>
            <w:shd w:val="clear" w:color="auto" w:fill="auto"/>
          </w:tcPr>
          <w:p w:rsidR="00803563" w:rsidRPr="00EC6671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23032874*832</w:t>
            </w:r>
          </w:p>
        </w:tc>
      </w:tr>
      <w:tr w:rsidR="00803563" w:rsidRPr="00704E20" w:rsidTr="00D64F3A">
        <w:tc>
          <w:tcPr>
            <w:tcW w:w="1086" w:type="dxa"/>
            <w:vMerge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組員</w:t>
            </w:r>
          </w:p>
        </w:tc>
        <w:tc>
          <w:tcPr>
            <w:tcW w:w="963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彭惠美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23032874*240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總務處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相互支援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23032874*832</w:t>
            </w:r>
          </w:p>
        </w:tc>
      </w:tr>
      <w:tr w:rsidR="00803563" w:rsidRPr="00704E20" w:rsidTr="00D64F3A">
        <w:tc>
          <w:tcPr>
            <w:tcW w:w="1086" w:type="dxa"/>
            <w:vMerge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</w:p>
        </w:tc>
        <w:tc>
          <w:tcPr>
            <w:tcW w:w="808" w:type="dxa"/>
            <w:vMerge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</w:p>
        </w:tc>
        <w:tc>
          <w:tcPr>
            <w:tcW w:w="963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張素滿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  <w:b/>
              </w:rPr>
            </w:pPr>
            <w:r w:rsidRPr="00EC6671">
              <w:rPr>
                <w:rFonts w:ascii="標楷體" w:hAnsi="標楷體" w:hint="eastAsia"/>
              </w:rPr>
              <w:t>23032874*855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總務處</w:t>
            </w:r>
          </w:p>
        </w:tc>
        <w:tc>
          <w:tcPr>
            <w:tcW w:w="1222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相互支援</w:t>
            </w:r>
          </w:p>
        </w:tc>
        <w:tc>
          <w:tcPr>
            <w:tcW w:w="1656" w:type="dxa"/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EC6671">
              <w:rPr>
                <w:rFonts w:ascii="標楷體" w:hAnsi="標楷體" w:hint="eastAsia"/>
              </w:rPr>
              <w:t>23032874*832</w:t>
            </w:r>
          </w:p>
        </w:tc>
      </w:tr>
    </w:tbl>
    <w:p w:rsidR="00803563" w:rsidRDefault="00803563" w:rsidP="00803563">
      <w:pPr>
        <w:pStyle w:val="a7"/>
        <w:rPr>
          <w:rFonts w:hint="eastAsia"/>
        </w:rPr>
      </w:pPr>
      <w:bookmarkStart w:id="4" w:name="_Toc222324665"/>
      <w:bookmarkStart w:id="5" w:name="_Toc225049714"/>
    </w:p>
    <w:p w:rsidR="00803563" w:rsidRPr="002871DF" w:rsidRDefault="00803563" w:rsidP="00803563">
      <w:pPr>
        <w:pStyle w:val="a7"/>
        <w:rPr>
          <w:rFonts w:hint="eastAsia"/>
        </w:rPr>
      </w:pPr>
    </w:p>
    <w:p w:rsidR="00803563" w:rsidRPr="00704E20" w:rsidRDefault="00803563" w:rsidP="00803563">
      <w:pPr>
        <w:pStyle w:val="table"/>
        <w:spacing w:before="180"/>
        <w:rPr>
          <w:rFonts w:eastAsia="標楷體" w:cs="新細明體" w:hint="eastAsia"/>
          <w:szCs w:val="20"/>
        </w:rPr>
      </w:pPr>
      <w:bookmarkStart w:id="6" w:name="_Toc238464839"/>
      <w:r w:rsidRPr="00704E20">
        <w:rPr>
          <w:rFonts w:eastAsia="標楷體" w:cs="新細明體" w:hint="eastAsia"/>
          <w:szCs w:val="20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"/>
          <w:attr w:name="Year" w:val="2002"/>
        </w:smartTagPr>
        <w:r w:rsidRPr="00704E20">
          <w:rPr>
            <w:rFonts w:eastAsia="標楷體" w:cs="新細明體" w:hint="eastAsia"/>
            <w:szCs w:val="20"/>
          </w:rPr>
          <w:t>2-1-3</w:t>
        </w:r>
      </w:smartTag>
      <w:r w:rsidRPr="00704E20">
        <w:rPr>
          <w:rFonts w:eastAsia="標楷體" w:cs="新細明體" w:hint="eastAsia"/>
          <w:szCs w:val="20"/>
        </w:rPr>
        <w:t>、輪值人員班表</w:t>
      </w:r>
      <w:bookmarkEnd w:id="4"/>
      <w:bookmarkEnd w:id="5"/>
      <w:bookmarkEnd w:id="6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36"/>
        <w:gridCol w:w="2531"/>
        <w:gridCol w:w="1260"/>
        <w:gridCol w:w="3086"/>
        <w:gridCol w:w="747"/>
      </w:tblGrid>
      <w:tr w:rsidR="00803563" w:rsidRPr="00704E20" w:rsidTr="00D64F3A">
        <w:trPr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時段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輪值人員/代理人姓名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校內分機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手機/代理人手機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備註</w:t>
            </w:r>
          </w:p>
        </w:tc>
      </w:tr>
      <w:tr w:rsidR="00803563" w:rsidRPr="00704E20" w:rsidTr="00D64F3A">
        <w:trPr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早班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郭源典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212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XXXXXXXXX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</w:p>
        </w:tc>
      </w:tr>
      <w:tr w:rsidR="00803563" w:rsidRPr="00704E20" w:rsidTr="00D64F3A">
        <w:trPr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午班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851</w:t>
            </w:r>
            <w:r>
              <w:rPr>
                <w:rFonts w:ascii="標楷體" w:hAnsi="標楷體" w:hint="eastAsia"/>
              </w:rPr>
              <w:t>/800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XXXXXXXXX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</w:p>
        </w:tc>
      </w:tr>
      <w:tr w:rsidR="00803563" w:rsidRPr="00704E20" w:rsidTr="00D64F3A">
        <w:trPr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晚班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851</w:t>
            </w:r>
            <w:r>
              <w:rPr>
                <w:rFonts w:ascii="標楷體" w:hAnsi="標楷體" w:hint="eastAsia"/>
              </w:rPr>
              <w:t>/831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XXXXXXXXX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</w:p>
        </w:tc>
      </w:tr>
      <w:tr w:rsidR="00803563" w:rsidRPr="00704E20" w:rsidTr="00D64F3A">
        <w:trPr>
          <w:trHeight w:val="60"/>
          <w:jc w:val="center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相關聯絡電話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校長聯絡電話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810</w:t>
            </w:r>
          </w:p>
        </w:tc>
      </w:tr>
      <w:tr w:rsidR="00803563" w:rsidRPr="00704E20" w:rsidTr="00D64F3A">
        <w:trPr>
          <w:trHeight w:val="60"/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教育部（局）電話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cs="新細明體"/>
                <w:kern w:val="0"/>
              </w:rPr>
              <w:t>(02)7736-6051</w:t>
            </w:r>
          </w:p>
        </w:tc>
      </w:tr>
      <w:tr w:rsidR="00803563" w:rsidRPr="00704E20" w:rsidTr="00D64F3A">
        <w:trPr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 w:hint="eastAsia"/>
              </w:rPr>
            </w:pPr>
            <w:r w:rsidRPr="00704E20">
              <w:rPr>
                <w:rFonts w:ascii="標楷體" w:hAnsi="標楷體" w:hint="eastAsia"/>
              </w:rPr>
              <w:t>校安中心電話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02-27256444</w:t>
            </w:r>
          </w:p>
        </w:tc>
      </w:tr>
      <w:tr w:rsidR="00803563" w:rsidRPr="00704E20" w:rsidTr="00D64F3A">
        <w:trPr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警衛室電話/分機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212</w:t>
            </w:r>
          </w:p>
        </w:tc>
      </w:tr>
      <w:tr w:rsidR="00803563" w:rsidRPr="00704E20" w:rsidTr="00D64F3A">
        <w:trPr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cs="新細明體" w:hint="eastAsia"/>
                <w:kern w:val="0"/>
              </w:rPr>
              <w:t>東園派出所</w:t>
            </w:r>
            <w:r w:rsidRPr="00704E20">
              <w:rPr>
                <w:rFonts w:ascii="標楷體" w:hAnsi="標楷體" w:hint="eastAsia"/>
              </w:rPr>
              <w:t>出所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cs="新細明體"/>
                <w:color w:val="2F2F2F"/>
                <w:kern w:val="0"/>
              </w:rPr>
              <w:t>02-23033247</w:t>
            </w:r>
            <w:r w:rsidRPr="00704E20">
              <w:rPr>
                <w:rFonts w:ascii="標楷體" w:hAnsi="標楷體" w:cs="新細明體" w:hint="eastAsia"/>
                <w:kern w:val="0"/>
              </w:rPr>
              <w:t xml:space="preserve"> </w:t>
            </w:r>
          </w:p>
        </w:tc>
      </w:tr>
      <w:tr w:rsidR="00803563" w:rsidRPr="00704E20" w:rsidTr="00D64F3A">
        <w:trPr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4454F7" w:rsidRDefault="00803563" w:rsidP="00D64F3A">
            <w:pPr>
              <w:rPr>
                <w:rFonts w:ascii="標楷體" w:hAnsi="標楷體" w:cs="新細明體" w:hint="eastAsia"/>
                <w:color w:val="2F2F2F"/>
                <w:kern w:val="0"/>
              </w:rPr>
            </w:pPr>
            <w:r w:rsidRPr="004454F7">
              <w:rPr>
                <w:rFonts w:ascii="標楷體" w:hAnsi="標楷體" w:cs="新細明體" w:hint="eastAsia"/>
                <w:color w:val="2F2F2F"/>
                <w:kern w:val="0"/>
              </w:rPr>
              <w:t>萬華分</w:t>
            </w:r>
            <w:r>
              <w:rPr>
                <w:rFonts w:ascii="標楷體" w:hAnsi="標楷體" w:cs="新細明體" w:hint="eastAsia"/>
                <w:color w:val="2F2F2F"/>
                <w:kern w:val="0"/>
              </w:rPr>
              <w:t>局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4454F7" w:rsidRDefault="00803563" w:rsidP="00D64F3A">
            <w:pPr>
              <w:rPr>
                <w:rFonts w:ascii="標楷體" w:hAnsi="標楷體" w:cs="新細明體"/>
                <w:color w:val="2F2F2F"/>
                <w:kern w:val="0"/>
              </w:rPr>
            </w:pPr>
            <w:r w:rsidRPr="004454F7">
              <w:rPr>
                <w:rFonts w:ascii="標楷體" w:hAnsi="標楷體" w:cs="新細明體" w:hint="eastAsia"/>
                <w:color w:val="2F2F2F"/>
                <w:kern w:val="0"/>
              </w:rPr>
              <w:t>2314-0364</w:t>
            </w:r>
          </w:p>
        </w:tc>
      </w:tr>
      <w:tr w:rsidR="00803563" w:rsidRPr="00704E20" w:rsidTr="00D64F3A">
        <w:trPr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電力公司電話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/>
                <w:kern w:val="0"/>
              </w:rPr>
              <w:t>02-23777111</w:t>
            </w:r>
          </w:p>
        </w:tc>
      </w:tr>
      <w:tr w:rsidR="00803563" w:rsidRPr="00704E20" w:rsidTr="00D64F3A">
        <w:trPr>
          <w:jc w:val="center"/>
        </w:trPr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 w:hint="eastAsia"/>
              </w:rPr>
              <w:t>自來水公司電話</w:t>
            </w:r>
          </w:p>
        </w:tc>
        <w:tc>
          <w:tcPr>
            <w:tcW w:w="5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563" w:rsidRPr="00704E20" w:rsidRDefault="00803563" w:rsidP="00D64F3A">
            <w:pPr>
              <w:rPr>
                <w:rFonts w:ascii="標楷體" w:hAnsi="標楷體"/>
              </w:rPr>
            </w:pPr>
            <w:r w:rsidRPr="00704E20">
              <w:rPr>
                <w:rFonts w:ascii="標楷體" w:hAnsi="標楷體"/>
                <w:kern w:val="0"/>
              </w:rPr>
              <w:t>02-33431678</w:t>
            </w:r>
          </w:p>
        </w:tc>
      </w:tr>
    </w:tbl>
    <w:p w:rsidR="007E7095" w:rsidRDefault="007E7095">
      <w:bookmarkStart w:id="7" w:name="_GoBack"/>
      <w:bookmarkEnd w:id="7"/>
    </w:p>
    <w:sectPr w:rsidR="007E70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E2" w:rsidRDefault="001869E2" w:rsidP="00803563">
      <w:r>
        <w:separator/>
      </w:r>
    </w:p>
  </w:endnote>
  <w:endnote w:type="continuationSeparator" w:id="0">
    <w:p w:rsidR="001869E2" w:rsidRDefault="001869E2" w:rsidP="0080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E2" w:rsidRDefault="001869E2" w:rsidP="00803563">
      <w:r>
        <w:separator/>
      </w:r>
    </w:p>
  </w:footnote>
  <w:footnote w:type="continuationSeparator" w:id="0">
    <w:p w:rsidR="001869E2" w:rsidRDefault="001869E2" w:rsidP="0080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674"/>
    <w:multiLevelType w:val="hybridMultilevel"/>
    <w:tmpl w:val="11321DD6"/>
    <w:lvl w:ilvl="0" w:tplc="8B34E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60849"/>
    <w:multiLevelType w:val="hybridMultilevel"/>
    <w:tmpl w:val="F5F08260"/>
    <w:lvl w:ilvl="0" w:tplc="4F20F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C41E8"/>
    <w:multiLevelType w:val="hybridMultilevel"/>
    <w:tmpl w:val="55F29AF4"/>
    <w:lvl w:ilvl="0" w:tplc="BC465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F121E8"/>
    <w:multiLevelType w:val="hybridMultilevel"/>
    <w:tmpl w:val="09568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48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C35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66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0D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8D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A7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A11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7A1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E6939"/>
    <w:multiLevelType w:val="hybridMultilevel"/>
    <w:tmpl w:val="DF324374"/>
    <w:lvl w:ilvl="0" w:tplc="052E2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B11284"/>
    <w:multiLevelType w:val="hybridMultilevel"/>
    <w:tmpl w:val="09568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48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C35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66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0D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8D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A7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A11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7A1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B6446"/>
    <w:multiLevelType w:val="hybridMultilevel"/>
    <w:tmpl w:val="1A3023B2"/>
    <w:lvl w:ilvl="0" w:tplc="E6783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C1"/>
    <w:rsid w:val="001869E2"/>
    <w:rsid w:val="001F5BE1"/>
    <w:rsid w:val="002203C1"/>
    <w:rsid w:val="002B4D8A"/>
    <w:rsid w:val="00353154"/>
    <w:rsid w:val="003C4044"/>
    <w:rsid w:val="0044653C"/>
    <w:rsid w:val="00453359"/>
    <w:rsid w:val="00796AD8"/>
    <w:rsid w:val="007D1602"/>
    <w:rsid w:val="007E7095"/>
    <w:rsid w:val="00803563"/>
    <w:rsid w:val="008D1501"/>
    <w:rsid w:val="00974A2B"/>
    <w:rsid w:val="009A24AF"/>
    <w:rsid w:val="00A917D9"/>
    <w:rsid w:val="00B013A4"/>
    <w:rsid w:val="00B32015"/>
    <w:rsid w:val="00D23F2A"/>
    <w:rsid w:val="00D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63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35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3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3563"/>
    <w:rPr>
      <w:sz w:val="20"/>
      <w:szCs w:val="20"/>
    </w:rPr>
  </w:style>
  <w:style w:type="paragraph" w:customStyle="1" w:styleId="table">
    <w:name w:val="table"/>
    <w:basedOn w:val="a"/>
    <w:rsid w:val="00803563"/>
    <w:pPr>
      <w:spacing w:beforeLines="50" w:before="50"/>
      <w:jc w:val="center"/>
    </w:pPr>
    <w:rPr>
      <w:rFonts w:eastAsia="新細明體"/>
    </w:rPr>
  </w:style>
  <w:style w:type="paragraph" w:customStyle="1" w:styleId="a7">
    <w:name w:val="文"/>
    <w:basedOn w:val="a"/>
    <w:link w:val="a8"/>
    <w:rsid w:val="00803563"/>
    <w:pPr>
      <w:spacing w:before="180" w:line="360" w:lineRule="auto"/>
      <w:ind w:firstLineChars="200" w:firstLine="480"/>
    </w:pPr>
    <w:rPr>
      <w:rFonts w:cs="新細明體"/>
      <w:szCs w:val="20"/>
    </w:rPr>
  </w:style>
  <w:style w:type="character" w:customStyle="1" w:styleId="a8">
    <w:name w:val="文 字元"/>
    <w:link w:val="a7"/>
    <w:rsid w:val="00803563"/>
    <w:rPr>
      <w:rFonts w:ascii="Times New Roman" w:eastAsia="標楷體" w:hAnsi="Times New Roman" w:cs="新細明體"/>
      <w:szCs w:val="20"/>
    </w:rPr>
  </w:style>
  <w:style w:type="paragraph" w:styleId="a9">
    <w:name w:val="List Paragraph"/>
    <w:basedOn w:val="a"/>
    <w:uiPriority w:val="34"/>
    <w:qFormat/>
    <w:rsid w:val="00803563"/>
    <w:pPr>
      <w:widowControl/>
      <w:ind w:leftChars="200" w:left="480"/>
      <w:jc w:val="left"/>
    </w:pPr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63"/>
    <w:pPr>
      <w:widowControl w:val="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35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3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3563"/>
    <w:rPr>
      <w:sz w:val="20"/>
      <w:szCs w:val="20"/>
    </w:rPr>
  </w:style>
  <w:style w:type="paragraph" w:customStyle="1" w:styleId="table">
    <w:name w:val="table"/>
    <w:basedOn w:val="a"/>
    <w:rsid w:val="00803563"/>
    <w:pPr>
      <w:spacing w:beforeLines="50" w:before="50"/>
      <w:jc w:val="center"/>
    </w:pPr>
    <w:rPr>
      <w:rFonts w:eastAsia="新細明體"/>
    </w:rPr>
  </w:style>
  <w:style w:type="paragraph" w:customStyle="1" w:styleId="a7">
    <w:name w:val="文"/>
    <w:basedOn w:val="a"/>
    <w:link w:val="a8"/>
    <w:rsid w:val="00803563"/>
    <w:pPr>
      <w:spacing w:before="180" w:line="360" w:lineRule="auto"/>
      <w:ind w:firstLineChars="200" w:firstLine="480"/>
    </w:pPr>
    <w:rPr>
      <w:rFonts w:cs="新細明體"/>
      <w:szCs w:val="20"/>
    </w:rPr>
  </w:style>
  <w:style w:type="character" w:customStyle="1" w:styleId="a8">
    <w:name w:val="文 字元"/>
    <w:link w:val="a7"/>
    <w:rsid w:val="00803563"/>
    <w:rPr>
      <w:rFonts w:ascii="Times New Roman" w:eastAsia="標楷體" w:hAnsi="Times New Roman" w:cs="新細明體"/>
      <w:szCs w:val="20"/>
    </w:rPr>
  </w:style>
  <w:style w:type="paragraph" w:styleId="a9">
    <w:name w:val="List Paragraph"/>
    <w:basedOn w:val="a"/>
    <w:uiPriority w:val="34"/>
    <w:qFormat/>
    <w:rsid w:val="00803563"/>
    <w:pPr>
      <w:widowControl/>
      <w:ind w:leftChars="200" w:left="480"/>
      <w:jc w:val="left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1381</Characters>
  <Application>Microsoft Office Word</Application>
  <DocSecurity>0</DocSecurity>
  <Lines>11</Lines>
  <Paragraphs>3</Paragraphs>
  <ScaleCrop>false</ScaleCrop>
  <Company>台北市天主教私立光仁小學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台北市天主教私立光仁小學</dc:creator>
  <cp:keywords/>
  <dc:description/>
  <cp:lastModifiedBy>台北市天主教私立光仁小學</cp:lastModifiedBy>
  <cp:revision>2</cp:revision>
  <dcterms:created xsi:type="dcterms:W3CDTF">2015-10-19T09:01:00Z</dcterms:created>
  <dcterms:modified xsi:type="dcterms:W3CDTF">2015-10-19T09:01:00Z</dcterms:modified>
</cp:coreProperties>
</file>